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79" w:rsidRPr="00D0377B" w:rsidRDefault="00214979" w:rsidP="00D0377B">
      <w:pPr>
        <w:spacing w:after="0"/>
        <w:jc w:val="right"/>
        <w:rPr>
          <w:rFonts w:ascii="Myriad Pro" w:hAnsi="Myriad Pro" w:cs="Arial"/>
        </w:rPr>
      </w:pPr>
      <w:r w:rsidRPr="00D0377B">
        <w:rPr>
          <w:rFonts w:ascii="Myriad Pro" w:hAnsi="Myriad Pro" w:cs="Arial"/>
        </w:rPr>
        <w:t>2</w:t>
      </w:r>
      <w:r w:rsidR="00A82D42">
        <w:rPr>
          <w:rFonts w:ascii="Myriad Pro" w:hAnsi="Myriad Pro" w:cs="Arial"/>
        </w:rPr>
        <w:t>9</w:t>
      </w:r>
      <w:r w:rsidRPr="00D0377B">
        <w:rPr>
          <w:rFonts w:ascii="Myriad Pro" w:hAnsi="Myriad Pro" w:cs="Arial"/>
          <w:vertAlign w:val="superscript"/>
        </w:rPr>
        <w:t>th</w:t>
      </w:r>
      <w:r w:rsidRPr="00D0377B">
        <w:rPr>
          <w:rFonts w:ascii="Myriad Pro" w:hAnsi="Myriad Pro" w:cs="Arial"/>
        </w:rPr>
        <w:t xml:space="preserve"> October 2015 </w:t>
      </w:r>
    </w:p>
    <w:p w:rsidR="00214979" w:rsidRPr="00D0377B" w:rsidRDefault="00214979" w:rsidP="00D0377B">
      <w:pPr>
        <w:spacing w:after="0"/>
        <w:jc w:val="right"/>
        <w:rPr>
          <w:rFonts w:ascii="Myriad Pro" w:hAnsi="Myriad Pro" w:cs="Arial"/>
          <w:u w:val="single"/>
        </w:rPr>
      </w:pPr>
      <w:r w:rsidRPr="00D0377B">
        <w:rPr>
          <w:rFonts w:ascii="Myriad Pro" w:hAnsi="Myriad Pro" w:cs="Arial"/>
          <w:u w:val="single"/>
        </w:rPr>
        <w:t>Press release</w:t>
      </w:r>
    </w:p>
    <w:p w:rsidR="0058644E" w:rsidRDefault="0058644E" w:rsidP="004815A4">
      <w:pPr>
        <w:spacing w:line="240" w:lineRule="auto"/>
        <w:jc w:val="center"/>
        <w:rPr>
          <w:rFonts w:ascii="Myriad Pro" w:hAnsi="Myriad Pro"/>
          <w:b/>
          <w:sz w:val="32"/>
          <w:szCs w:val="20"/>
        </w:rPr>
      </w:pPr>
    </w:p>
    <w:p w:rsidR="004815A4" w:rsidRDefault="00F06A4D" w:rsidP="004815A4">
      <w:pPr>
        <w:spacing w:line="240" w:lineRule="auto"/>
        <w:jc w:val="center"/>
        <w:rPr>
          <w:rFonts w:ascii="Myriad Pro" w:hAnsi="Myriad Pro"/>
          <w:b/>
          <w:sz w:val="32"/>
          <w:szCs w:val="20"/>
        </w:rPr>
      </w:pPr>
      <w:r>
        <w:rPr>
          <w:rFonts w:ascii="Myriad Pro" w:hAnsi="Myriad Pro"/>
          <w:b/>
          <w:sz w:val="32"/>
          <w:szCs w:val="20"/>
        </w:rPr>
        <w:t xml:space="preserve">HB REAVIS </w:t>
      </w:r>
      <w:r w:rsidR="00441E26">
        <w:rPr>
          <w:rFonts w:ascii="Myriad Pro" w:hAnsi="Myriad Pro"/>
          <w:b/>
          <w:sz w:val="32"/>
          <w:szCs w:val="20"/>
        </w:rPr>
        <w:t xml:space="preserve">WINS </w:t>
      </w:r>
      <w:r w:rsidR="001C4EAE">
        <w:rPr>
          <w:rFonts w:ascii="Myriad Pro" w:hAnsi="Myriad Pro"/>
          <w:b/>
          <w:sz w:val="32"/>
          <w:szCs w:val="20"/>
        </w:rPr>
        <w:t>UK</w:t>
      </w:r>
      <w:r w:rsidR="00441E26">
        <w:rPr>
          <w:rFonts w:ascii="Myriad Pro" w:hAnsi="Myriad Pro"/>
          <w:b/>
          <w:sz w:val="32"/>
          <w:szCs w:val="20"/>
        </w:rPr>
        <w:t xml:space="preserve"> AWARDS FOR 33 CENTRAL IN LONDON</w:t>
      </w:r>
      <w:r>
        <w:rPr>
          <w:rFonts w:ascii="Myriad Pro" w:hAnsi="Myriad Pro"/>
          <w:b/>
          <w:sz w:val="32"/>
          <w:szCs w:val="20"/>
        </w:rPr>
        <w:t xml:space="preserve"> </w:t>
      </w:r>
    </w:p>
    <w:p w:rsidR="00332380" w:rsidRPr="00332380" w:rsidRDefault="00332380" w:rsidP="004815A4">
      <w:pPr>
        <w:spacing w:line="240" w:lineRule="auto"/>
        <w:jc w:val="center"/>
        <w:rPr>
          <w:rFonts w:ascii="Myriad Pro" w:hAnsi="Myriad Pro"/>
          <w:b/>
          <w:sz w:val="32"/>
          <w:szCs w:val="20"/>
        </w:rPr>
      </w:pPr>
    </w:p>
    <w:p w:rsidR="00F06A4D" w:rsidRDefault="004E4E82" w:rsidP="0020781E">
      <w:pPr>
        <w:jc w:val="both"/>
        <w:rPr>
          <w:rFonts w:ascii="Myriad Pro" w:hAnsi="Myriad Pro"/>
          <w:sz w:val="24"/>
          <w:szCs w:val="20"/>
        </w:rPr>
      </w:pPr>
      <w:r w:rsidRPr="004E4E82">
        <w:rPr>
          <w:rFonts w:ascii="Myriad Pro" w:hAnsi="Myriad Pro"/>
          <w:sz w:val="24"/>
          <w:szCs w:val="20"/>
        </w:rPr>
        <w:t>HB Reavis, the leading commercial property developer in Central and Eastern Europe</w:t>
      </w:r>
      <w:r w:rsidR="00F674E6">
        <w:rPr>
          <w:rFonts w:ascii="Myriad Pro" w:hAnsi="Myriad Pro"/>
          <w:sz w:val="24"/>
          <w:szCs w:val="20"/>
        </w:rPr>
        <w:t xml:space="preserve"> </w:t>
      </w:r>
      <w:r w:rsidR="00F674E6" w:rsidRPr="00F674E6">
        <w:rPr>
          <w:rFonts w:ascii="Myriad Pro" w:hAnsi="Myriad Pro"/>
          <w:sz w:val="24"/>
          <w:szCs w:val="20"/>
        </w:rPr>
        <w:t>which entered the London market in 2013</w:t>
      </w:r>
      <w:r w:rsidRPr="004E4E82">
        <w:rPr>
          <w:rFonts w:ascii="Myriad Pro" w:hAnsi="Myriad Pro"/>
          <w:sz w:val="24"/>
          <w:szCs w:val="20"/>
        </w:rPr>
        <w:t>,</w:t>
      </w:r>
      <w:r w:rsidR="00F674E6">
        <w:rPr>
          <w:rFonts w:ascii="Myriad Pro" w:hAnsi="Myriad Pro"/>
          <w:sz w:val="24"/>
          <w:szCs w:val="20"/>
        </w:rPr>
        <w:t xml:space="preserve"> </w:t>
      </w:r>
      <w:r w:rsidR="00F06A4D">
        <w:rPr>
          <w:rFonts w:ascii="Myriad Pro" w:hAnsi="Myriad Pro"/>
          <w:sz w:val="24"/>
          <w:szCs w:val="20"/>
        </w:rPr>
        <w:t>has scooped two industry awards for its prime City of London development, 33 Central.</w:t>
      </w:r>
    </w:p>
    <w:p w:rsidR="00441E26" w:rsidRDefault="00F06A4D" w:rsidP="0020781E">
      <w:pPr>
        <w:jc w:val="both"/>
        <w:rPr>
          <w:rFonts w:ascii="Myriad Pro" w:hAnsi="Myriad Pro"/>
          <w:sz w:val="24"/>
          <w:szCs w:val="20"/>
        </w:rPr>
      </w:pPr>
      <w:r>
        <w:rPr>
          <w:rFonts w:ascii="Myriad Pro" w:hAnsi="Myriad Pro"/>
          <w:sz w:val="24"/>
          <w:szCs w:val="20"/>
        </w:rPr>
        <w:t xml:space="preserve">The </w:t>
      </w:r>
      <w:r w:rsidR="001C4EAE">
        <w:rPr>
          <w:rFonts w:ascii="Myriad Pro" w:hAnsi="Myriad Pro"/>
          <w:sz w:val="24"/>
          <w:szCs w:val="20"/>
        </w:rPr>
        <w:t>UK</w:t>
      </w:r>
      <w:r>
        <w:rPr>
          <w:rFonts w:ascii="Myriad Pro" w:hAnsi="Myriad Pro"/>
          <w:sz w:val="24"/>
          <w:szCs w:val="20"/>
        </w:rPr>
        <w:t xml:space="preserve"> Property Awards has recognised 33 Central</w:t>
      </w:r>
      <w:r w:rsidR="00441E26">
        <w:rPr>
          <w:rFonts w:ascii="Myriad Pro" w:hAnsi="Myriad Pro"/>
          <w:sz w:val="24"/>
          <w:szCs w:val="20"/>
        </w:rPr>
        <w:t xml:space="preserve"> as the Winner of the Best Office Architecture in London, while awarding a Highly Commended </w:t>
      </w:r>
      <w:r w:rsidR="008D4D27">
        <w:rPr>
          <w:rFonts w:ascii="Myriad Pro" w:hAnsi="Myriad Pro"/>
          <w:sz w:val="24"/>
          <w:szCs w:val="20"/>
        </w:rPr>
        <w:t>accolade</w:t>
      </w:r>
      <w:r w:rsidR="00441E26">
        <w:rPr>
          <w:rFonts w:ascii="Myriad Pro" w:hAnsi="Myriad Pro"/>
          <w:sz w:val="24"/>
          <w:szCs w:val="20"/>
        </w:rPr>
        <w:t xml:space="preserve"> in the Office Development in the UK category.</w:t>
      </w:r>
    </w:p>
    <w:p w:rsidR="008D4D27" w:rsidRDefault="00441E26" w:rsidP="0020781E">
      <w:pPr>
        <w:jc w:val="both"/>
        <w:rPr>
          <w:rFonts w:ascii="Myriad Pro" w:hAnsi="Myriad Pro"/>
          <w:sz w:val="24"/>
          <w:szCs w:val="20"/>
        </w:rPr>
      </w:pPr>
      <w:r>
        <w:rPr>
          <w:rFonts w:ascii="Myriad Pro" w:hAnsi="Myriad Pro"/>
          <w:sz w:val="24"/>
          <w:szCs w:val="20"/>
        </w:rPr>
        <w:t xml:space="preserve">Celebrating the highest levels of achievement and excellence by companies operating in all sectors of the real estate industry, the </w:t>
      </w:r>
      <w:r w:rsidR="0054481F">
        <w:rPr>
          <w:rFonts w:ascii="Myriad Pro" w:hAnsi="Myriad Pro"/>
          <w:sz w:val="24"/>
          <w:szCs w:val="20"/>
        </w:rPr>
        <w:t>UK</w:t>
      </w:r>
      <w:r>
        <w:rPr>
          <w:rFonts w:ascii="Myriad Pro" w:hAnsi="Myriad Pro"/>
          <w:sz w:val="24"/>
          <w:szCs w:val="20"/>
        </w:rPr>
        <w:t xml:space="preserve"> Property Awards </w:t>
      </w:r>
      <w:r w:rsidR="008D4D27">
        <w:rPr>
          <w:rFonts w:ascii="Myriad Pro" w:hAnsi="Myriad Pro"/>
          <w:sz w:val="24"/>
          <w:szCs w:val="20"/>
        </w:rPr>
        <w:t>are open to leading commercial and residential property companies from around the globe. An expert panel of independent judges made up from senior industry professionals decide the award winners and highly commended accolades across all categories.</w:t>
      </w:r>
    </w:p>
    <w:p w:rsidR="008D4D27" w:rsidRDefault="008D4D27" w:rsidP="0020781E">
      <w:pPr>
        <w:jc w:val="both"/>
        <w:rPr>
          <w:rFonts w:ascii="Myriad Pro" w:hAnsi="Myriad Pro"/>
          <w:sz w:val="24"/>
          <w:szCs w:val="20"/>
        </w:rPr>
      </w:pPr>
      <w:r>
        <w:rPr>
          <w:rFonts w:ascii="Myriad Pro" w:hAnsi="Myriad Pro"/>
          <w:sz w:val="24"/>
          <w:szCs w:val="20"/>
        </w:rPr>
        <w:t xml:space="preserve">33 Central is HB </w:t>
      </w:r>
      <w:proofErr w:type="spellStart"/>
      <w:r>
        <w:rPr>
          <w:rFonts w:ascii="Myriad Pro" w:hAnsi="Myriad Pro"/>
          <w:sz w:val="24"/>
          <w:szCs w:val="20"/>
        </w:rPr>
        <w:t>Reavis’s</w:t>
      </w:r>
      <w:proofErr w:type="spellEnd"/>
      <w:r>
        <w:rPr>
          <w:rFonts w:ascii="Myriad Pro" w:hAnsi="Myriad Pro"/>
          <w:sz w:val="24"/>
          <w:szCs w:val="20"/>
        </w:rPr>
        <w:t xml:space="preserve"> flagship office </w:t>
      </w:r>
      <w:r w:rsidR="006D7C24">
        <w:rPr>
          <w:rFonts w:ascii="Myriad Pro" w:hAnsi="Myriad Pro"/>
          <w:sz w:val="24"/>
          <w:szCs w:val="20"/>
        </w:rPr>
        <w:t>scheme</w:t>
      </w:r>
      <w:r>
        <w:rPr>
          <w:rFonts w:ascii="Myriad Pro" w:hAnsi="Myriad Pro"/>
          <w:sz w:val="24"/>
          <w:szCs w:val="20"/>
        </w:rPr>
        <w:t xml:space="preserve"> in the heart of the City of London</w:t>
      </w:r>
      <w:r w:rsidR="006D7C24">
        <w:rPr>
          <w:rFonts w:ascii="Myriad Pro" w:hAnsi="Myriad Pro"/>
          <w:sz w:val="24"/>
          <w:szCs w:val="20"/>
        </w:rPr>
        <w:t>, on one of the best located development sites in the capital</w:t>
      </w:r>
      <w:r w:rsidR="00F906A5">
        <w:rPr>
          <w:rFonts w:ascii="Myriad Pro" w:hAnsi="Myriad Pro"/>
          <w:sz w:val="24"/>
          <w:szCs w:val="20"/>
        </w:rPr>
        <w:t>,</w:t>
      </w:r>
      <w:r w:rsidR="00F906A5" w:rsidRPr="00F906A5">
        <w:rPr>
          <w:rFonts w:ascii="Myriad Pro" w:hAnsi="Myriad Pro"/>
          <w:sz w:val="24"/>
          <w:szCs w:val="20"/>
        </w:rPr>
        <w:t xml:space="preserve"> less than a minutes’ walk from </w:t>
      </w:r>
      <w:r w:rsidR="000127C4">
        <w:rPr>
          <w:rFonts w:ascii="Myriad Pro" w:hAnsi="Myriad Pro"/>
          <w:sz w:val="24"/>
          <w:szCs w:val="20"/>
        </w:rPr>
        <w:t>London Bridge</w:t>
      </w:r>
      <w:r w:rsidR="00B410FC">
        <w:rPr>
          <w:rFonts w:ascii="Myriad Pro" w:hAnsi="Myriad Pro"/>
          <w:sz w:val="24"/>
          <w:szCs w:val="20"/>
        </w:rPr>
        <w:t>,</w:t>
      </w:r>
      <w:r w:rsidR="0092595B">
        <w:rPr>
          <w:rFonts w:ascii="Myriad Pro" w:hAnsi="Myriad Pro"/>
          <w:sz w:val="24"/>
          <w:szCs w:val="20"/>
        </w:rPr>
        <w:t xml:space="preserve"> </w:t>
      </w:r>
      <w:r w:rsidR="000127C4">
        <w:rPr>
          <w:rFonts w:ascii="Myriad Pro" w:hAnsi="Myriad Pro"/>
          <w:sz w:val="24"/>
          <w:szCs w:val="20"/>
        </w:rPr>
        <w:t>the Monument</w:t>
      </w:r>
      <w:r w:rsidR="00B410FC">
        <w:rPr>
          <w:rFonts w:ascii="Myriad Pro" w:hAnsi="Myriad Pro"/>
          <w:sz w:val="24"/>
          <w:szCs w:val="20"/>
        </w:rPr>
        <w:t xml:space="preserve"> and the Bank of England</w:t>
      </w:r>
      <w:r w:rsidR="00F906A5" w:rsidRPr="00F906A5">
        <w:rPr>
          <w:rFonts w:ascii="Myriad Pro" w:hAnsi="Myriad Pro"/>
          <w:sz w:val="24"/>
          <w:szCs w:val="20"/>
        </w:rPr>
        <w:t xml:space="preserve">. </w:t>
      </w:r>
      <w:r w:rsidR="006D7C24">
        <w:rPr>
          <w:rFonts w:ascii="Myriad Pro" w:hAnsi="Myriad Pro"/>
          <w:sz w:val="24"/>
          <w:szCs w:val="20"/>
        </w:rPr>
        <w:t xml:space="preserve">When completed in 2017, the building will provide </w:t>
      </w:r>
      <w:r w:rsidR="008E291E">
        <w:rPr>
          <w:rFonts w:ascii="Myriad Pro" w:hAnsi="Myriad Pro"/>
          <w:sz w:val="24"/>
          <w:szCs w:val="20"/>
        </w:rPr>
        <w:t xml:space="preserve">21,100 </w:t>
      </w:r>
      <w:proofErr w:type="spellStart"/>
      <w:r w:rsidR="008E291E">
        <w:rPr>
          <w:rFonts w:ascii="Myriad Pro" w:hAnsi="Myriad Pro"/>
          <w:sz w:val="24"/>
          <w:szCs w:val="20"/>
        </w:rPr>
        <w:t>sq</w:t>
      </w:r>
      <w:proofErr w:type="spellEnd"/>
      <w:r w:rsidR="008E291E">
        <w:rPr>
          <w:rFonts w:ascii="Myriad Pro" w:hAnsi="Myriad Pro"/>
          <w:sz w:val="24"/>
          <w:szCs w:val="20"/>
        </w:rPr>
        <w:t xml:space="preserve"> m </w:t>
      </w:r>
      <w:r w:rsidR="006D7C24">
        <w:rPr>
          <w:rFonts w:ascii="Myriad Pro" w:hAnsi="Myriad Pro"/>
          <w:sz w:val="24"/>
          <w:szCs w:val="20"/>
        </w:rPr>
        <w:t xml:space="preserve">of Grade </w:t>
      </w:r>
      <w:proofErr w:type="gramStart"/>
      <w:r w:rsidR="006D7C24">
        <w:rPr>
          <w:rFonts w:ascii="Myriad Pro" w:hAnsi="Myriad Pro"/>
          <w:sz w:val="24"/>
          <w:szCs w:val="20"/>
        </w:rPr>
        <w:t>A</w:t>
      </w:r>
      <w:proofErr w:type="gramEnd"/>
      <w:r w:rsidR="006D7C24">
        <w:rPr>
          <w:rFonts w:ascii="Myriad Pro" w:hAnsi="Myriad Pro"/>
          <w:sz w:val="24"/>
          <w:szCs w:val="20"/>
        </w:rPr>
        <w:t xml:space="preserve"> office space over 9 floors, with a quarter acre roof top garden overlooking the River Thames and other iconic London landmarks</w:t>
      </w:r>
      <w:r w:rsidR="00B410FC">
        <w:rPr>
          <w:rFonts w:ascii="Myriad Pro" w:hAnsi="Myriad Pro"/>
          <w:sz w:val="24"/>
          <w:szCs w:val="20"/>
        </w:rPr>
        <w:t xml:space="preserve"> such as St.</w:t>
      </w:r>
      <w:r w:rsidR="0092595B">
        <w:rPr>
          <w:rFonts w:ascii="Myriad Pro" w:hAnsi="Myriad Pro"/>
          <w:sz w:val="24"/>
          <w:szCs w:val="20"/>
        </w:rPr>
        <w:t xml:space="preserve"> </w:t>
      </w:r>
      <w:r w:rsidR="00B410FC">
        <w:rPr>
          <w:rFonts w:ascii="Myriad Pro" w:hAnsi="Myriad Pro"/>
          <w:sz w:val="24"/>
          <w:szCs w:val="20"/>
        </w:rPr>
        <w:t>Paul’s Cathedral and the Shard</w:t>
      </w:r>
      <w:r w:rsidR="00D6442E">
        <w:rPr>
          <w:rFonts w:ascii="Myriad Pro" w:hAnsi="Myriad Pro"/>
          <w:sz w:val="24"/>
          <w:szCs w:val="20"/>
        </w:rPr>
        <w:t>.</w:t>
      </w:r>
    </w:p>
    <w:p w:rsidR="006D7C24" w:rsidRDefault="006D7C24" w:rsidP="006D7C24">
      <w:pPr>
        <w:jc w:val="both"/>
        <w:rPr>
          <w:rFonts w:ascii="Myriad Pro" w:hAnsi="Myriad Pro"/>
          <w:sz w:val="24"/>
          <w:szCs w:val="20"/>
        </w:rPr>
      </w:pPr>
      <w:r>
        <w:rPr>
          <w:rFonts w:ascii="Myriad Pro" w:hAnsi="Myriad Pro"/>
          <w:sz w:val="24"/>
          <w:szCs w:val="20"/>
        </w:rPr>
        <w:t>The striking John Robertson Architects-designed building will be constructed by HB Reavis’ in-house team to the highest standards, targeting a BREEAM E</w:t>
      </w:r>
      <w:r w:rsidRPr="00801DFC">
        <w:rPr>
          <w:rFonts w:ascii="Myriad Pro" w:hAnsi="Myriad Pro"/>
          <w:sz w:val="24"/>
          <w:szCs w:val="20"/>
        </w:rPr>
        <w:t>xcellent rating for its sustainable design</w:t>
      </w:r>
      <w:r>
        <w:rPr>
          <w:rFonts w:ascii="Myriad Pro" w:hAnsi="Myriad Pro"/>
          <w:sz w:val="24"/>
          <w:szCs w:val="20"/>
        </w:rPr>
        <w:t xml:space="preserve">. </w:t>
      </w:r>
    </w:p>
    <w:p w:rsidR="006D7C24" w:rsidRDefault="00A82D42" w:rsidP="0020781E">
      <w:pPr>
        <w:jc w:val="both"/>
        <w:rPr>
          <w:rFonts w:ascii="Myriad Pro" w:hAnsi="Myriad Pro"/>
          <w:sz w:val="24"/>
          <w:szCs w:val="20"/>
        </w:rPr>
      </w:pPr>
      <w:r w:rsidRPr="00B14C25">
        <w:rPr>
          <w:rFonts w:ascii="Myriad Pro" w:hAnsi="Myriad Pro"/>
          <w:sz w:val="24"/>
          <w:szCs w:val="20"/>
        </w:rPr>
        <w:t>Tomáš Jurdák, Managing Director of HB Reavis UK</w:t>
      </w:r>
      <w:r>
        <w:rPr>
          <w:rFonts w:ascii="Myriad Pro" w:hAnsi="Myriad Pro"/>
          <w:sz w:val="24"/>
          <w:szCs w:val="20"/>
        </w:rPr>
        <w:t xml:space="preserve"> said:  “</w:t>
      </w:r>
      <w:r w:rsidRPr="00EF6D8C">
        <w:rPr>
          <w:rFonts w:ascii="Myriad Pro" w:hAnsi="Myriad Pro"/>
          <w:sz w:val="24"/>
          <w:szCs w:val="20"/>
        </w:rPr>
        <w:t xml:space="preserve">It is always extremely gratifying to receive such industry recognition. We are very proud of 33 Central and these awards are testimony to the world class team </w:t>
      </w:r>
      <w:r>
        <w:rPr>
          <w:rFonts w:ascii="Myriad Pro" w:hAnsi="Myriad Pro"/>
          <w:sz w:val="24"/>
          <w:szCs w:val="20"/>
        </w:rPr>
        <w:t>we have assembled to deliver this flagship</w:t>
      </w:r>
      <w:r w:rsidRPr="00EF6D8C">
        <w:rPr>
          <w:rFonts w:ascii="Myriad Pro" w:hAnsi="Myriad Pro"/>
          <w:sz w:val="24"/>
          <w:szCs w:val="20"/>
        </w:rPr>
        <w:t xml:space="preserve"> project</w:t>
      </w:r>
      <w:r>
        <w:rPr>
          <w:rFonts w:ascii="Myriad Pro" w:hAnsi="Myriad Pro"/>
          <w:sz w:val="24"/>
          <w:szCs w:val="20"/>
        </w:rPr>
        <w:t>, which will exhibit the utmost in quality and design specifications both inside and out when brought to market in 2017.”</w:t>
      </w:r>
    </w:p>
    <w:p w:rsidR="00E007CD" w:rsidRDefault="00E007CD" w:rsidP="0020781E">
      <w:pPr>
        <w:jc w:val="both"/>
        <w:rPr>
          <w:rFonts w:ascii="Myriad Pro" w:hAnsi="Myriad Pro"/>
          <w:sz w:val="24"/>
          <w:szCs w:val="20"/>
        </w:rPr>
      </w:pPr>
    </w:p>
    <w:p w:rsidR="00E007CD" w:rsidRDefault="00E007CD" w:rsidP="0020781E">
      <w:pPr>
        <w:jc w:val="both"/>
        <w:rPr>
          <w:rFonts w:ascii="Myriad Pro" w:hAnsi="Myriad Pro"/>
          <w:sz w:val="24"/>
          <w:szCs w:val="20"/>
        </w:rPr>
      </w:pPr>
    </w:p>
    <w:p w:rsidR="00C02D9F" w:rsidRDefault="00AF4D1E" w:rsidP="00D20CA4">
      <w:pPr>
        <w:tabs>
          <w:tab w:val="left" w:pos="7020"/>
        </w:tabs>
        <w:jc w:val="center"/>
        <w:rPr>
          <w:rFonts w:ascii="Myriad Pro" w:hAnsi="Myriad Pro"/>
          <w:b/>
          <w:sz w:val="24"/>
          <w:szCs w:val="20"/>
        </w:rPr>
      </w:pPr>
      <w:r w:rsidRPr="00101349">
        <w:rPr>
          <w:rFonts w:ascii="Myriad Pro" w:hAnsi="Myriad Pro"/>
          <w:b/>
          <w:sz w:val="24"/>
          <w:szCs w:val="20"/>
        </w:rPr>
        <w:t>-Ends-</w:t>
      </w:r>
    </w:p>
    <w:p w:rsidR="004815A4" w:rsidRPr="00101349" w:rsidRDefault="00585414" w:rsidP="004815A4">
      <w:pPr>
        <w:spacing w:after="0" w:line="240" w:lineRule="auto"/>
        <w:rPr>
          <w:rFonts w:ascii="Myriad Pro" w:hAnsi="Myriad Pro"/>
          <w:b/>
          <w:sz w:val="24"/>
          <w:szCs w:val="20"/>
        </w:rPr>
      </w:pPr>
      <w:r w:rsidRPr="00101349">
        <w:rPr>
          <w:rFonts w:ascii="Myriad Pro" w:hAnsi="Myriad Pro"/>
          <w:b/>
          <w:sz w:val="24"/>
          <w:szCs w:val="20"/>
        </w:rPr>
        <w:lastRenderedPageBreak/>
        <w:t>F</w:t>
      </w:r>
      <w:r w:rsidR="004815A4" w:rsidRPr="00101349">
        <w:rPr>
          <w:rFonts w:ascii="Myriad Pro" w:hAnsi="Myriad Pro"/>
          <w:b/>
          <w:sz w:val="24"/>
          <w:szCs w:val="20"/>
        </w:rPr>
        <w:t>or further information:</w:t>
      </w:r>
    </w:p>
    <w:p w:rsidR="007973B8" w:rsidRDefault="007973B8" w:rsidP="004815A4">
      <w:pPr>
        <w:spacing w:after="0" w:line="240" w:lineRule="auto"/>
        <w:rPr>
          <w:rFonts w:ascii="Myriad Pro" w:hAnsi="Myriad Pro"/>
          <w:sz w:val="24"/>
          <w:szCs w:val="20"/>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717"/>
      </w:tblGrid>
      <w:tr w:rsidR="00101349" w:rsidTr="00ED37C7">
        <w:tc>
          <w:tcPr>
            <w:tcW w:w="5529" w:type="dxa"/>
          </w:tcPr>
          <w:p w:rsidR="00101349" w:rsidRDefault="00101349" w:rsidP="00B14C25">
            <w:pPr>
              <w:rPr>
                <w:rFonts w:ascii="Myriad Pro" w:hAnsi="Myriad Pro"/>
                <w:sz w:val="24"/>
                <w:szCs w:val="20"/>
              </w:rPr>
            </w:pPr>
            <w:r w:rsidRPr="00101349">
              <w:rPr>
                <w:rFonts w:ascii="Myriad Pro" w:hAnsi="Myriad Pro"/>
                <w:sz w:val="24"/>
                <w:szCs w:val="20"/>
              </w:rPr>
              <w:t xml:space="preserve">Monika Kalinowska </w:t>
            </w:r>
            <w:r>
              <w:rPr>
                <w:rFonts w:ascii="Myriad Pro" w:hAnsi="Myriad Pro"/>
                <w:sz w:val="24"/>
                <w:szCs w:val="20"/>
              </w:rPr>
              <w:br/>
            </w:r>
            <w:r w:rsidR="00B14C25">
              <w:rPr>
                <w:rFonts w:ascii="Myriad Pro" w:hAnsi="Myriad Pro"/>
                <w:sz w:val="24"/>
                <w:szCs w:val="20"/>
              </w:rPr>
              <w:t xml:space="preserve">Group </w:t>
            </w:r>
            <w:r w:rsidRPr="00101349">
              <w:rPr>
                <w:rFonts w:ascii="Myriad Pro" w:hAnsi="Myriad Pro"/>
                <w:sz w:val="24"/>
                <w:szCs w:val="20"/>
              </w:rPr>
              <w:t xml:space="preserve">PR Manager, HB </w:t>
            </w:r>
            <w:r w:rsidR="00B14C25">
              <w:rPr>
                <w:rFonts w:ascii="Myriad Pro" w:hAnsi="Myriad Pro"/>
                <w:sz w:val="24"/>
                <w:szCs w:val="20"/>
              </w:rPr>
              <w:t>Reavis Group</w:t>
            </w:r>
            <w:r w:rsidRPr="00101349">
              <w:rPr>
                <w:rFonts w:ascii="Myriad Pro" w:hAnsi="Myriad Pro"/>
                <w:sz w:val="24"/>
                <w:szCs w:val="20"/>
              </w:rPr>
              <w:t xml:space="preserve"> </w:t>
            </w:r>
            <w:r>
              <w:rPr>
                <w:rFonts w:ascii="Myriad Pro" w:hAnsi="Myriad Pro"/>
                <w:sz w:val="24"/>
                <w:szCs w:val="20"/>
              </w:rPr>
              <w:br/>
            </w:r>
            <w:r w:rsidRPr="00101349">
              <w:rPr>
                <w:rFonts w:ascii="Myriad Pro" w:hAnsi="Myriad Pro"/>
                <w:sz w:val="24"/>
                <w:szCs w:val="20"/>
              </w:rPr>
              <w:t>+48 696 803</w:t>
            </w:r>
            <w:r>
              <w:rPr>
                <w:rFonts w:ascii="Myriad Pro" w:hAnsi="Myriad Pro"/>
                <w:sz w:val="24"/>
                <w:szCs w:val="20"/>
              </w:rPr>
              <w:t> </w:t>
            </w:r>
            <w:r w:rsidRPr="00101349">
              <w:rPr>
                <w:rFonts w:ascii="Myriad Pro" w:hAnsi="Myriad Pro"/>
                <w:sz w:val="24"/>
                <w:szCs w:val="20"/>
              </w:rPr>
              <w:t>116</w:t>
            </w:r>
            <w:r>
              <w:rPr>
                <w:rFonts w:ascii="Myriad Pro" w:hAnsi="Myriad Pro"/>
                <w:sz w:val="24"/>
                <w:szCs w:val="20"/>
              </w:rPr>
              <w:br/>
            </w:r>
            <w:hyperlink r:id="rId8" w:history="1">
              <w:r w:rsidRPr="00101349">
                <w:rPr>
                  <w:rStyle w:val="Hyperlink"/>
                  <w:rFonts w:ascii="Myriad Pro" w:hAnsi="Myriad Pro"/>
                  <w:sz w:val="24"/>
                  <w:szCs w:val="20"/>
                </w:rPr>
                <w:t>monika.kalinowska@hbreavis.com</w:t>
              </w:r>
            </w:hyperlink>
            <w:r w:rsidRPr="00101349">
              <w:rPr>
                <w:rFonts w:ascii="Myriad Pro" w:hAnsi="Myriad Pro"/>
                <w:sz w:val="24"/>
                <w:szCs w:val="20"/>
              </w:rPr>
              <w:tab/>
            </w:r>
            <w:r w:rsidRPr="00101349">
              <w:rPr>
                <w:rFonts w:ascii="Myriad Pro" w:hAnsi="Myriad Pro"/>
                <w:sz w:val="24"/>
                <w:szCs w:val="20"/>
              </w:rPr>
              <w:tab/>
            </w:r>
          </w:p>
        </w:tc>
        <w:tc>
          <w:tcPr>
            <w:tcW w:w="3717" w:type="dxa"/>
          </w:tcPr>
          <w:p w:rsidR="00101349" w:rsidRDefault="00101349" w:rsidP="004815A4">
            <w:pPr>
              <w:rPr>
                <w:rFonts w:ascii="Myriad Pro" w:hAnsi="Myriad Pro"/>
                <w:sz w:val="24"/>
                <w:szCs w:val="20"/>
              </w:rPr>
            </w:pPr>
          </w:p>
        </w:tc>
      </w:tr>
    </w:tbl>
    <w:p w:rsidR="004815A4" w:rsidRPr="00101349" w:rsidRDefault="004815A4" w:rsidP="004815A4">
      <w:pPr>
        <w:spacing w:after="0" w:line="240" w:lineRule="auto"/>
        <w:rPr>
          <w:rFonts w:ascii="Myriad Pro" w:hAnsi="Myriad Pro"/>
          <w:sz w:val="24"/>
          <w:szCs w:val="20"/>
        </w:rPr>
      </w:pPr>
      <w:r w:rsidRPr="00101349">
        <w:rPr>
          <w:rFonts w:ascii="Myriad Pro" w:hAnsi="Myriad Pro"/>
          <w:sz w:val="24"/>
          <w:szCs w:val="20"/>
        </w:rPr>
        <w:tab/>
      </w:r>
      <w:r w:rsidR="00383F5E" w:rsidRPr="00101349">
        <w:rPr>
          <w:rFonts w:ascii="Myriad Pro" w:hAnsi="Myriad Pro"/>
          <w:sz w:val="24"/>
          <w:szCs w:val="20"/>
        </w:rPr>
        <w:tab/>
      </w:r>
      <w:r w:rsidR="00383F5E" w:rsidRPr="00101349">
        <w:rPr>
          <w:rFonts w:ascii="Myriad Pro" w:hAnsi="Myriad Pro"/>
          <w:sz w:val="24"/>
          <w:szCs w:val="20"/>
        </w:rPr>
        <w:tab/>
      </w:r>
    </w:p>
    <w:p w:rsidR="00771607" w:rsidRPr="00771607" w:rsidRDefault="00771607" w:rsidP="00771607">
      <w:pPr>
        <w:jc w:val="both"/>
        <w:rPr>
          <w:rFonts w:ascii="Myriad Pro" w:eastAsia="Calibri" w:hAnsi="Myriad Pro" w:cs="Arial"/>
          <w:b/>
          <w:lang w:val="en-US"/>
        </w:rPr>
      </w:pPr>
      <w:r w:rsidRPr="00771607">
        <w:rPr>
          <w:rFonts w:ascii="Myriad Pro" w:eastAsia="Calibri" w:hAnsi="Myriad Pro" w:cs="Arial"/>
          <w:b/>
          <w:lang w:val="en-US"/>
        </w:rPr>
        <w:t xml:space="preserve">About HB Reavis </w:t>
      </w:r>
    </w:p>
    <w:p w:rsidR="00771607" w:rsidRPr="00D1406C" w:rsidRDefault="00771607" w:rsidP="00771607">
      <w:pPr>
        <w:spacing w:line="240" w:lineRule="auto"/>
        <w:jc w:val="both"/>
        <w:rPr>
          <w:rFonts w:ascii="Myriad Pro" w:hAnsi="Myriad Pro" w:cs="Arial"/>
        </w:rPr>
      </w:pPr>
      <w:r w:rsidRPr="00D1406C">
        <w:rPr>
          <w:rFonts w:ascii="Myriad Pro" w:hAnsi="Myriad Pro" w:cs="Arial"/>
        </w:rPr>
        <w:t xml:space="preserve">HB Reavis is an </w:t>
      </w:r>
      <w:bookmarkStart w:id="0" w:name="_GoBack"/>
      <w:r w:rsidRPr="00D1406C">
        <w:rPr>
          <w:rFonts w:ascii="Myriad Pro" w:hAnsi="Myriad Pro" w:cs="Arial"/>
        </w:rPr>
        <w:t>international</w:t>
      </w:r>
      <w:bookmarkEnd w:id="0"/>
      <w:r w:rsidRPr="00D1406C">
        <w:rPr>
          <w:rFonts w:ascii="Myriad Pro" w:hAnsi="Myriad Pro" w:cs="Arial"/>
        </w:rPr>
        <w:t xml:space="preserve"> real estate developer founded in 1993 in Bratislava, Slovakia. </w:t>
      </w:r>
      <w:r w:rsidR="006F3AE6">
        <w:rPr>
          <w:rFonts w:ascii="Myriad Pro" w:hAnsi="Myriad Pro" w:cs="Arial"/>
        </w:rPr>
        <w:br/>
      </w:r>
      <w:r w:rsidRPr="00D1406C">
        <w:rPr>
          <w:rFonts w:ascii="Myriad Pro" w:hAnsi="Myriad Pro" w:cs="Arial"/>
        </w:rPr>
        <w:t xml:space="preserve">It operates in the key markets of Central and Eastern Europe (Poland, Czech Republic, Slovakia, </w:t>
      </w:r>
      <w:proofErr w:type="gramStart"/>
      <w:r w:rsidRPr="00D1406C">
        <w:rPr>
          <w:rFonts w:ascii="Myriad Pro" w:hAnsi="Myriad Pro" w:cs="Arial"/>
        </w:rPr>
        <w:t>Hungary</w:t>
      </w:r>
      <w:proofErr w:type="gramEnd"/>
      <w:r w:rsidRPr="00D1406C">
        <w:rPr>
          <w:rFonts w:ascii="Myriad Pro" w:hAnsi="Myriad Pro" w:cs="Arial"/>
        </w:rPr>
        <w:t xml:space="preserve">), the United Kingdom and in Turkey. The operations have so far yielded a total of 820,000 </w:t>
      </w:r>
      <w:proofErr w:type="spellStart"/>
      <w:r w:rsidRPr="00D1406C">
        <w:rPr>
          <w:rFonts w:ascii="Myriad Pro" w:hAnsi="Myriad Pro" w:cs="Arial"/>
        </w:rPr>
        <w:t>sq</w:t>
      </w:r>
      <w:proofErr w:type="spellEnd"/>
      <w:r w:rsidRPr="00D1406C">
        <w:rPr>
          <w:rFonts w:ascii="Myriad Pro" w:hAnsi="Myriad Pro" w:cs="Arial"/>
        </w:rPr>
        <w:t xml:space="preserve"> m of modern offices, shopping and entertainment spaces in addition to logistics facilities, and a further 1 million </w:t>
      </w:r>
      <w:proofErr w:type="spellStart"/>
      <w:r w:rsidRPr="00D1406C">
        <w:rPr>
          <w:rFonts w:ascii="Myriad Pro" w:hAnsi="Myriad Pro" w:cs="Arial"/>
        </w:rPr>
        <w:t>sq</w:t>
      </w:r>
      <w:proofErr w:type="spellEnd"/>
      <w:r w:rsidRPr="00D1406C">
        <w:rPr>
          <w:rFonts w:ascii="Myriad Pro" w:hAnsi="Myriad Pro" w:cs="Arial"/>
        </w:rPr>
        <w:t xml:space="preserve"> m of developments are in the planning, permit or construction stages. HB Reavis relies on a fully integrated business model covering development, construction, </w:t>
      </w:r>
      <w:proofErr w:type="gramStart"/>
      <w:r w:rsidRPr="00D1406C">
        <w:rPr>
          <w:rFonts w:ascii="Myriad Pro" w:hAnsi="Myriad Pro" w:cs="Arial"/>
        </w:rPr>
        <w:t>property</w:t>
      </w:r>
      <w:proofErr w:type="gramEnd"/>
      <w:r w:rsidRPr="00D1406C">
        <w:rPr>
          <w:rFonts w:ascii="Myriad Pro" w:hAnsi="Myriad Pro" w:cs="Arial"/>
        </w:rPr>
        <w:t xml:space="preserve"> and investment management. The group has total assets of EUR 1.8</w:t>
      </w:r>
      <w:r>
        <w:rPr>
          <w:rFonts w:ascii="Myriad Pro" w:hAnsi="Myriad Pro" w:cs="Arial"/>
        </w:rPr>
        <w:t>3</w:t>
      </w:r>
      <w:r w:rsidRPr="00D1406C">
        <w:rPr>
          <w:rFonts w:ascii="Myriad Pro" w:hAnsi="Myriad Pro" w:cs="Arial"/>
        </w:rPr>
        <w:t xml:space="preserve"> billion, with a net asset value of EUR 1.024 billion. With more than 440 professionals, HB Reavis is one of the market leaders in commercial real estate in Europe. HB Reavis’ strong market position has been confirmed through numerous awards, such as the CEE Quality Award in the "Developer of the Year in CEE, 2015" category and the "Office Developer of the Year, CEE" title in the </w:t>
      </w:r>
      <w:proofErr w:type="spellStart"/>
      <w:r w:rsidRPr="00D1406C">
        <w:rPr>
          <w:rFonts w:ascii="Myriad Pro" w:hAnsi="Myriad Pro" w:cs="Arial"/>
        </w:rPr>
        <w:t>Eurobuild</w:t>
      </w:r>
      <w:proofErr w:type="spellEnd"/>
      <w:r w:rsidRPr="00D1406C">
        <w:rPr>
          <w:rFonts w:ascii="Myriad Pro" w:hAnsi="Myriad Pro" w:cs="Arial"/>
        </w:rPr>
        <w:t xml:space="preserve"> Awards. For more information, please visit </w:t>
      </w:r>
      <w:hyperlink r:id="rId9" w:history="1">
        <w:r w:rsidRPr="00D1406C">
          <w:rPr>
            <w:rStyle w:val="Hyperlink"/>
            <w:rFonts w:ascii="Myriad Pro" w:hAnsi="Myriad Pro" w:cs="Arial"/>
          </w:rPr>
          <w:t>http://www.hbreavis.com/</w:t>
        </w:r>
      </w:hyperlink>
      <w:r w:rsidRPr="00D1406C">
        <w:rPr>
          <w:rFonts w:ascii="Myriad Pro" w:hAnsi="Myriad Pro" w:cs="Arial"/>
        </w:rPr>
        <w:t>.</w:t>
      </w:r>
    </w:p>
    <w:p w:rsidR="00F33378" w:rsidRPr="0000280E" w:rsidRDefault="00F33378" w:rsidP="00271C5E">
      <w:pPr>
        <w:jc w:val="both"/>
        <w:rPr>
          <w:rFonts w:ascii="Myriad Pro" w:hAnsi="Myriad Pro" w:cs="Arial"/>
          <w:strike/>
          <w:sz w:val="24"/>
          <w:szCs w:val="20"/>
          <w:lang w:val="en-US"/>
        </w:rPr>
      </w:pPr>
    </w:p>
    <w:sectPr w:rsidR="00F33378" w:rsidRPr="0000280E" w:rsidSect="0094596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9C" w:rsidRDefault="001F699C" w:rsidP="00251D01">
      <w:pPr>
        <w:spacing w:after="0" w:line="240" w:lineRule="auto"/>
      </w:pPr>
      <w:r>
        <w:separator/>
      </w:r>
    </w:p>
  </w:endnote>
  <w:endnote w:type="continuationSeparator" w:id="0">
    <w:p w:rsidR="001F699C" w:rsidRDefault="001F699C" w:rsidP="0025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9C" w:rsidRDefault="001F699C" w:rsidP="00251D01">
      <w:pPr>
        <w:spacing w:after="0" w:line="240" w:lineRule="auto"/>
      </w:pPr>
      <w:r>
        <w:separator/>
      </w:r>
    </w:p>
  </w:footnote>
  <w:footnote w:type="continuationSeparator" w:id="0">
    <w:p w:rsidR="001F699C" w:rsidRDefault="001F699C" w:rsidP="00251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01" w:rsidRDefault="00251D01" w:rsidP="00332380">
    <w:pPr>
      <w:pStyle w:val="Header"/>
      <w:tabs>
        <w:tab w:val="clear" w:pos="4513"/>
        <w:tab w:val="clear" w:pos="9026"/>
        <w:tab w:val="left" w:pos="3360"/>
      </w:tabs>
    </w:pPr>
    <w:r>
      <w:rPr>
        <w:noProof/>
        <w:lang w:val="pl-PL" w:eastAsia="pl-PL"/>
      </w:rPr>
      <w:drawing>
        <wp:inline distT="0" distB="0" distL="0" distR="0" wp14:anchorId="79AA07EC" wp14:editId="0AFEF18F">
          <wp:extent cx="18573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57375" cy="742950"/>
                  </a:xfrm>
                  <a:prstGeom prst="rect">
                    <a:avLst/>
                  </a:prstGeom>
                </pic:spPr>
              </pic:pic>
            </a:graphicData>
          </a:graphic>
        </wp:inline>
      </w:drawing>
    </w:r>
    <w:r w:rsidR="00332380">
      <w:tab/>
    </w:r>
  </w:p>
  <w:p w:rsidR="00332380" w:rsidRDefault="00332380" w:rsidP="00332380">
    <w:pPr>
      <w:pStyle w:val="Header"/>
      <w:tabs>
        <w:tab w:val="clear" w:pos="4513"/>
        <w:tab w:val="clear" w:pos="9026"/>
        <w:tab w:val="left" w:pos="3360"/>
      </w:tab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Římánek Radim">
    <w15:presenceInfo w15:providerId="AD" w15:userId="S-1-5-21-3979971300-3551866539-3076290826-3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01"/>
    <w:rsid w:val="0000280E"/>
    <w:rsid w:val="000029C5"/>
    <w:rsid w:val="000036C2"/>
    <w:rsid w:val="00010474"/>
    <w:rsid w:val="000127C4"/>
    <w:rsid w:val="00024CDE"/>
    <w:rsid w:val="00040EB8"/>
    <w:rsid w:val="00045CBE"/>
    <w:rsid w:val="00047E45"/>
    <w:rsid w:val="0006240E"/>
    <w:rsid w:val="00083495"/>
    <w:rsid w:val="00083588"/>
    <w:rsid w:val="0008709D"/>
    <w:rsid w:val="00090E0A"/>
    <w:rsid w:val="000948CF"/>
    <w:rsid w:val="000A4729"/>
    <w:rsid w:val="000B5F83"/>
    <w:rsid w:val="000E268B"/>
    <w:rsid w:val="00101349"/>
    <w:rsid w:val="0012338C"/>
    <w:rsid w:val="00125F55"/>
    <w:rsid w:val="001663DA"/>
    <w:rsid w:val="00177012"/>
    <w:rsid w:val="001931B3"/>
    <w:rsid w:val="001C2DCC"/>
    <w:rsid w:val="001C4EAE"/>
    <w:rsid w:val="001F49ED"/>
    <w:rsid w:val="001F699C"/>
    <w:rsid w:val="0020781E"/>
    <w:rsid w:val="00214979"/>
    <w:rsid w:val="00221FDC"/>
    <w:rsid w:val="00243ACF"/>
    <w:rsid w:val="00243F22"/>
    <w:rsid w:val="00251D01"/>
    <w:rsid w:val="00256E7F"/>
    <w:rsid w:val="00264626"/>
    <w:rsid w:val="00271C5E"/>
    <w:rsid w:val="0027418F"/>
    <w:rsid w:val="00292094"/>
    <w:rsid w:val="00297DE2"/>
    <w:rsid w:val="002C0B31"/>
    <w:rsid w:val="002E630B"/>
    <w:rsid w:val="00324556"/>
    <w:rsid w:val="00332380"/>
    <w:rsid w:val="003415F7"/>
    <w:rsid w:val="00383F5E"/>
    <w:rsid w:val="003858C4"/>
    <w:rsid w:val="003B1C87"/>
    <w:rsid w:val="003D4EAD"/>
    <w:rsid w:val="003F001B"/>
    <w:rsid w:val="003F614B"/>
    <w:rsid w:val="00412968"/>
    <w:rsid w:val="00416BE1"/>
    <w:rsid w:val="00436AC6"/>
    <w:rsid w:val="00441E26"/>
    <w:rsid w:val="0044630D"/>
    <w:rsid w:val="00450BB8"/>
    <w:rsid w:val="00457ED4"/>
    <w:rsid w:val="00462314"/>
    <w:rsid w:val="004805CA"/>
    <w:rsid w:val="004815A4"/>
    <w:rsid w:val="004C47D9"/>
    <w:rsid w:val="004C6ECB"/>
    <w:rsid w:val="004E4E82"/>
    <w:rsid w:val="004E5A77"/>
    <w:rsid w:val="004F6C40"/>
    <w:rsid w:val="005027E2"/>
    <w:rsid w:val="0052159F"/>
    <w:rsid w:val="00523864"/>
    <w:rsid w:val="005351C2"/>
    <w:rsid w:val="0054481F"/>
    <w:rsid w:val="0055284F"/>
    <w:rsid w:val="00555DB1"/>
    <w:rsid w:val="005831FA"/>
    <w:rsid w:val="00585414"/>
    <w:rsid w:val="005854A0"/>
    <w:rsid w:val="0058644E"/>
    <w:rsid w:val="005902D0"/>
    <w:rsid w:val="005D1707"/>
    <w:rsid w:val="00614FDF"/>
    <w:rsid w:val="006314F7"/>
    <w:rsid w:val="006376D0"/>
    <w:rsid w:val="006574D0"/>
    <w:rsid w:val="00665D33"/>
    <w:rsid w:val="006D2DF4"/>
    <w:rsid w:val="006D7C24"/>
    <w:rsid w:val="006E3FF9"/>
    <w:rsid w:val="006F3AE6"/>
    <w:rsid w:val="00700A1F"/>
    <w:rsid w:val="007106C0"/>
    <w:rsid w:val="00711C0B"/>
    <w:rsid w:val="00711C64"/>
    <w:rsid w:val="00735BE8"/>
    <w:rsid w:val="00750080"/>
    <w:rsid w:val="00760656"/>
    <w:rsid w:val="00771607"/>
    <w:rsid w:val="00781BE3"/>
    <w:rsid w:val="00785681"/>
    <w:rsid w:val="00787F81"/>
    <w:rsid w:val="00796E72"/>
    <w:rsid w:val="007973B8"/>
    <w:rsid w:val="007C6D9F"/>
    <w:rsid w:val="007D08C9"/>
    <w:rsid w:val="007D42F9"/>
    <w:rsid w:val="007D69BC"/>
    <w:rsid w:val="007F27D1"/>
    <w:rsid w:val="00801DFC"/>
    <w:rsid w:val="008051EE"/>
    <w:rsid w:val="0080796D"/>
    <w:rsid w:val="00814821"/>
    <w:rsid w:val="00821876"/>
    <w:rsid w:val="00843AD5"/>
    <w:rsid w:val="00883332"/>
    <w:rsid w:val="008870F7"/>
    <w:rsid w:val="008A0146"/>
    <w:rsid w:val="008A467E"/>
    <w:rsid w:val="008D4D27"/>
    <w:rsid w:val="008E291E"/>
    <w:rsid w:val="009149A4"/>
    <w:rsid w:val="00916476"/>
    <w:rsid w:val="0092595B"/>
    <w:rsid w:val="00931140"/>
    <w:rsid w:val="00942600"/>
    <w:rsid w:val="0094596E"/>
    <w:rsid w:val="00951439"/>
    <w:rsid w:val="009A51D5"/>
    <w:rsid w:val="009B0DD4"/>
    <w:rsid w:val="009B332F"/>
    <w:rsid w:val="009D368B"/>
    <w:rsid w:val="009D5A27"/>
    <w:rsid w:val="00A05881"/>
    <w:rsid w:val="00A0696C"/>
    <w:rsid w:val="00A538AC"/>
    <w:rsid w:val="00A656CC"/>
    <w:rsid w:val="00A800EC"/>
    <w:rsid w:val="00A82D42"/>
    <w:rsid w:val="00AB0340"/>
    <w:rsid w:val="00AB3B59"/>
    <w:rsid w:val="00AE0BD3"/>
    <w:rsid w:val="00AE0ED6"/>
    <w:rsid w:val="00AF4D1E"/>
    <w:rsid w:val="00B00FA0"/>
    <w:rsid w:val="00B14C25"/>
    <w:rsid w:val="00B14DA7"/>
    <w:rsid w:val="00B163D9"/>
    <w:rsid w:val="00B21EC6"/>
    <w:rsid w:val="00B410FC"/>
    <w:rsid w:val="00B548D3"/>
    <w:rsid w:val="00BD13F7"/>
    <w:rsid w:val="00BE371E"/>
    <w:rsid w:val="00BF0251"/>
    <w:rsid w:val="00BF7274"/>
    <w:rsid w:val="00C026BD"/>
    <w:rsid w:val="00C02D9F"/>
    <w:rsid w:val="00C16A88"/>
    <w:rsid w:val="00C335D3"/>
    <w:rsid w:val="00C412B0"/>
    <w:rsid w:val="00C73FF2"/>
    <w:rsid w:val="00C878BF"/>
    <w:rsid w:val="00C908AC"/>
    <w:rsid w:val="00CA0FA1"/>
    <w:rsid w:val="00CA5816"/>
    <w:rsid w:val="00CB4E83"/>
    <w:rsid w:val="00CE7316"/>
    <w:rsid w:val="00CF1562"/>
    <w:rsid w:val="00CF16A8"/>
    <w:rsid w:val="00CF4607"/>
    <w:rsid w:val="00D0377B"/>
    <w:rsid w:val="00D20CA4"/>
    <w:rsid w:val="00D55F67"/>
    <w:rsid w:val="00D6225E"/>
    <w:rsid w:val="00D6442E"/>
    <w:rsid w:val="00D82F83"/>
    <w:rsid w:val="00D87781"/>
    <w:rsid w:val="00D906DB"/>
    <w:rsid w:val="00DA03E2"/>
    <w:rsid w:val="00DA1EE3"/>
    <w:rsid w:val="00DB60BD"/>
    <w:rsid w:val="00DC46E5"/>
    <w:rsid w:val="00DC66BE"/>
    <w:rsid w:val="00DD6A5C"/>
    <w:rsid w:val="00DF2707"/>
    <w:rsid w:val="00E007CD"/>
    <w:rsid w:val="00E10A95"/>
    <w:rsid w:val="00E11CFB"/>
    <w:rsid w:val="00E1485C"/>
    <w:rsid w:val="00E14892"/>
    <w:rsid w:val="00E570F8"/>
    <w:rsid w:val="00E85CCE"/>
    <w:rsid w:val="00E9016D"/>
    <w:rsid w:val="00ED37C7"/>
    <w:rsid w:val="00EE4313"/>
    <w:rsid w:val="00F06A4D"/>
    <w:rsid w:val="00F33378"/>
    <w:rsid w:val="00F567DE"/>
    <w:rsid w:val="00F647ED"/>
    <w:rsid w:val="00F674E6"/>
    <w:rsid w:val="00F70B80"/>
    <w:rsid w:val="00F72B36"/>
    <w:rsid w:val="00F906A5"/>
    <w:rsid w:val="00F94543"/>
    <w:rsid w:val="00FA4466"/>
    <w:rsid w:val="00FB300F"/>
    <w:rsid w:val="00FB676D"/>
    <w:rsid w:val="00FD547C"/>
    <w:rsid w:val="00FF2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1D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D0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51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01"/>
  </w:style>
  <w:style w:type="paragraph" w:styleId="Footer">
    <w:name w:val="footer"/>
    <w:basedOn w:val="Normal"/>
    <w:link w:val="FooterChar"/>
    <w:uiPriority w:val="99"/>
    <w:unhideWhenUsed/>
    <w:rsid w:val="00251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01"/>
  </w:style>
  <w:style w:type="paragraph" w:styleId="BalloonText">
    <w:name w:val="Balloon Text"/>
    <w:basedOn w:val="Normal"/>
    <w:link w:val="BalloonTextChar"/>
    <w:uiPriority w:val="99"/>
    <w:semiHidden/>
    <w:unhideWhenUsed/>
    <w:rsid w:val="00251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01"/>
    <w:rPr>
      <w:rFonts w:ascii="Tahoma" w:hAnsi="Tahoma" w:cs="Tahoma"/>
      <w:sz w:val="16"/>
      <w:szCs w:val="16"/>
    </w:rPr>
  </w:style>
  <w:style w:type="character" w:styleId="Hyperlink">
    <w:name w:val="Hyperlink"/>
    <w:uiPriority w:val="99"/>
    <w:unhideWhenUsed/>
    <w:rsid w:val="00251D01"/>
    <w:rPr>
      <w:color w:val="0000FF"/>
      <w:u w:val="single"/>
    </w:rPr>
  </w:style>
  <w:style w:type="paragraph" w:customStyle="1" w:styleId="Bezodstavcovhostylu">
    <w:name w:val="[Bez odstavcového stylu]"/>
    <w:rsid w:val="00D906D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cs-CZ" w:eastAsia="ja-JP"/>
    </w:rPr>
  </w:style>
  <w:style w:type="character" w:styleId="CommentReference">
    <w:name w:val="annotation reference"/>
    <w:basedOn w:val="DefaultParagraphFont"/>
    <w:uiPriority w:val="99"/>
    <w:semiHidden/>
    <w:unhideWhenUsed/>
    <w:rsid w:val="00324556"/>
    <w:rPr>
      <w:sz w:val="16"/>
      <w:szCs w:val="16"/>
    </w:rPr>
  </w:style>
  <w:style w:type="paragraph" w:styleId="CommentText">
    <w:name w:val="annotation text"/>
    <w:basedOn w:val="Normal"/>
    <w:link w:val="CommentTextChar"/>
    <w:uiPriority w:val="99"/>
    <w:semiHidden/>
    <w:unhideWhenUsed/>
    <w:rsid w:val="00324556"/>
    <w:pPr>
      <w:spacing w:line="240" w:lineRule="auto"/>
    </w:pPr>
    <w:rPr>
      <w:sz w:val="20"/>
      <w:szCs w:val="20"/>
    </w:rPr>
  </w:style>
  <w:style w:type="character" w:customStyle="1" w:styleId="CommentTextChar">
    <w:name w:val="Comment Text Char"/>
    <w:basedOn w:val="DefaultParagraphFont"/>
    <w:link w:val="CommentText"/>
    <w:uiPriority w:val="99"/>
    <w:semiHidden/>
    <w:rsid w:val="00324556"/>
    <w:rPr>
      <w:sz w:val="20"/>
      <w:szCs w:val="20"/>
    </w:rPr>
  </w:style>
  <w:style w:type="paragraph" w:styleId="CommentSubject">
    <w:name w:val="annotation subject"/>
    <w:basedOn w:val="CommentText"/>
    <w:next w:val="CommentText"/>
    <w:link w:val="CommentSubjectChar"/>
    <w:uiPriority w:val="99"/>
    <w:semiHidden/>
    <w:unhideWhenUsed/>
    <w:rsid w:val="00324556"/>
    <w:rPr>
      <w:b/>
      <w:bCs/>
    </w:rPr>
  </w:style>
  <w:style w:type="character" w:customStyle="1" w:styleId="CommentSubjectChar">
    <w:name w:val="Comment Subject Char"/>
    <w:basedOn w:val="CommentTextChar"/>
    <w:link w:val="CommentSubject"/>
    <w:uiPriority w:val="99"/>
    <w:semiHidden/>
    <w:rsid w:val="00324556"/>
    <w:rPr>
      <w:b/>
      <w:bCs/>
      <w:sz w:val="20"/>
      <w:szCs w:val="20"/>
    </w:rPr>
  </w:style>
  <w:style w:type="table" w:styleId="TableGrid">
    <w:name w:val="Table Grid"/>
    <w:basedOn w:val="TableNormal"/>
    <w:uiPriority w:val="59"/>
    <w:rsid w:val="0010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1D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D0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51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01"/>
  </w:style>
  <w:style w:type="paragraph" w:styleId="Footer">
    <w:name w:val="footer"/>
    <w:basedOn w:val="Normal"/>
    <w:link w:val="FooterChar"/>
    <w:uiPriority w:val="99"/>
    <w:unhideWhenUsed/>
    <w:rsid w:val="00251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01"/>
  </w:style>
  <w:style w:type="paragraph" w:styleId="BalloonText">
    <w:name w:val="Balloon Text"/>
    <w:basedOn w:val="Normal"/>
    <w:link w:val="BalloonTextChar"/>
    <w:uiPriority w:val="99"/>
    <w:semiHidden/>
    <w:unhideWhenUsed/>
    <w:rsid w:val="00251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01"/>
    <w:rPr>
      <w:rFonts w:ascii="Tahoma" w:hAnsi="Tahoma" w:cs="Tahoma"/>
      <w:sz w:val="16"/>
      <w:szCs w:val="16"/>
    </w:rPr>
  </w:style>
  <w:style w:type="character" w:styleId="Hyperlink">
    <w:name w:val="Hyperlink"/>
    <w:uiPriority w:val="99"/>
    <w:unhideWhenUsed/>
    <w:rsid w:val="00251D01"/>
    <w:rPr>
      <w:color w:val="0000FF"/>
      <w:u w:val="single"/>
    </w:rPr>
  </w:style>
  <w:style w:type="paragraph" w:customStyle="1" w:styleId="Bezodstavcovhostylu">
    <w:name w:val="[Bez odstavcového stylu]"/>
    <w:rsid w:val="00D906D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cs-CZ" w:eastAsia="ja-JP"/>
    </w:rPr>
  </w:style>
  <w:style w:type="character" w:styleId="CommentReference">
    <w:name w:val="annotation reference"/>
    <w:basedOn w:val="DefaultParagraphFont"/>
    <w:uiPriority w:val="99"/>
    <w:semiHidden/>
    <w:unhideWhenUsed/>
    <w:rsid w:val="00324556"/>
    <w:rPr>
      <w:sz w:val="16"/>
      <w:szCs w:val="16"/>
    </w:rPr>
  </w:style>
  <w:style w:type="paragraph" w:styleId="CommentText">
    <w:name w:val="annotation text"/>
    <w:basedOn w:val="Normal"/>
    <w:link w:val="CommentTextChar"/>
    <w:uiPriority w:val="99"/>
    <w:semiHidden/>
    <w:unhideWhenUsed/>
    <w:rsid w:val="00324556"/>
    <w:pPr>
      <w:spacing w:line="240" w:lineRule="auto"/>
    </w:pPr>
    <w:rPr>
      <w:sz w:val="20"/>
      <w:szCs w:val="20"/>
    </w:rPr>
  </w:style>
  <w:style w:type="character" w:customStyle="1" w:styleId="CommentTextChar">
    <w:name w:val="Comment Text Char"/>
    <w:basedOn w:val="DefaultParagraphFont"/>
    <w:link w:val="CommentText"/>
    <w:uiPriority w:val="99"/>
    <w:semiHidden/>
    <w:rsid w:val="00324556"/>
    <w:rPr>
      <w:sz w:val="20"/>
      <w:szCs w:val="20"/>
    </w:rPr>
  </w:style>
  <w:style w:type="paragraph" w:styleId="CommentSubject">
    <w:name w:val="annotation subject"/>
    <w:basedOn w:val="CommentText"/>
    <w:next w:val="CommentText"/>
    <w:link w:val="CommentSubjectChar"/>
    <w:uiPriority w:val="99"/>
    <w:semiHidden/>
    <w:unhideWhenUsed/>
    <w:rsid w:val="00324556"/>
    <w:rPr>
      <w:b/>
      <w:bCs/>
    </w:rPr>
  </w:style>
  <w:style w:type="character" w:customStyle="1" w:styleId="CommentSubjectChar">
    <w:name w:val="Comment Subject Char"/>
    <w:basedOn w:val="CommentTextChar"/>
    <w:link w:val="CommentSubject"/>
    <w:uiPriority w:val="99"/>
    <w:semiHidden/>
    <w:rsid w:val="00324556"/>
    <w:rPr>
      <w:b/>
      <w:bCs/>
      <w:sz w:val="20"/>
      <w:szCs w:val="20"/>
    </w:rPr>
  </w:style>
  <w:style w:type="table" w:styleId="TableGrid">
    <w:name w:val="Table Grid"/>
    <w:basedOn w:val="TableNormal"/>
    <w:uiPriority w:val="59"/>
    <w:rsid w:val="0010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8914">
      <w:bodyDiv w:val="1"/>
      <w:marLeft w:val="0"/>
      <w:marRight w:val="0"/>
      <w:marTop w:val="0"/>
      <w:marBottom w:val="0"/>
      <w:divBdr>
        <w:top w:val="none" w:sz="0" w:space="0" w:color="auto"/>
        <w:left w:val="none" w:sz="0" w:space="0" w:color="auto"/>
        <w:bottom w:val="none" w:sz="0" w:space="0" w:color="auto"/>
        <w:right w:val="none" w:sz="0" w:space="0" w:color="auto"/>
      </w:divBdr>
    </w:div>
    <w:div w:id="180437964">
      <w:bodyDiv w:val="1"/>
      <w:marLeft w:val="0"/>
      <w:marRight w:val="0"/>
      <w:marTop w:val="0"/>
      <w:marBottom w:val="0"/>
      <w:divBdr>
        <w:top w:val="none" w:sz="0" w:space="0" w:color="auto"/>
        <w:left w:val="none" w:sz="0" w:space="0" w:color="auto"/>
        <w:bottom w:val="none" w:sz="0" w:space="0" w:color="auto"/>
        <w:right w:val="none" w:sz="0" w:space="0" w:color="auto"/>
      </w:divBdr>
    </w:div>
    <w:div w:id="419569888">
      <w:bodyDiv w:val="1"/>
      <w:marLeft w:val="0"/>
      <w:marRight w:val="0"/>
      <w:marTop w:val="0"/>
      <w:marBottom w:val="0"/>
      <w:divBdr>
        <w:top w:val="none" w:sz="0" w:space="0" w:color="auto"/>
        <w:left w:val="none" w:sz="0" w:space="0" w:color="auto"/>
        <w:bottom w:val="none" w:sz="0" w:space="0" w:color="auto"/>
        <w:right w:val="none" w:sz="0" w:space="0" w:color="auto"/>
      </w:divBdr>
    </w:div>
    <w:div w:id="614286910">
      <w:bodyDiv w:val="1"/>
      <w:marLeft w:val="0"/>
      <w:marRight w:val="0"/>
      <w:marTop w:val="0"/>
      <w:marBottom w:val="0"/>
      <w:divBdr>
        <w:top w:val="none" w:sz="0" w:space="0" w:color="auto"/>
        <w:left w:val="none" w:sz="0" w:space="0" w:color="auto"/>
        <w:bottom w:val="none" w:sz="0" w:space="0" w:color="auto"/>
        <w:right w:val="none" w:sz="0" w:space="0" w:color="auto"/>
      </w:divBdr>
    </w:div>
    <w:div w:id="638192364">
      <w:bodyDiv w:val="1"/>
      <w:marLeft w:val="0"/>
      <w:marRight w:val="0"/>
      <w:marTop w:val="0"/>
      <w:marBottom w:val="0"/>
      <w:divBdr>
        <w:top w:val="none" w:sz="0" w:space="0" w:color="auto"/>
        <w:left w:val="none" w:sz="0" w:space="0" w:color="auto"/>
        <w:bottom w:val="none" w:sz="0" w:space="0" w:color="auto"/>
        <w:right w:val="none" w:sz="0" w:space="0" w:color="auto"/>
      </w:divBdr>
    </w:div>
    <w:div w:id="930087876">
      <w:bodyDiv w:val="1"/>
      <w:marLeft w:val="0"/>
      <w:marRight w:val="0"/>
      <w:marTop w:val="0"/>
      <w:marBottom w:val="0"/>
      <w:divBdr>
        <w:top w:val="none" w:sz="0" w:space="0" w:color="auto"/>
        <w:left w:val="none" w:sz="0" w:space="0" w:color="auto"/>
        <w:bottom w:val="none" w:sz="0" w:space="0" w:color="auto"/>
        <w:right w:val="none" w:sz="0" w:space="0" w:color="auto"/>
      </w:divBdr>
    </w:div>
    <w:div w:id="1261716816">
      <w:bodyDiv w:val="1"/>
      <w:marLeft w:val="0"/>
      <w:marRight w:val="0"/>
      <w:marTop w:val="0"/>
      <w:marBottom w:val="0"/>
      <w:divBdr>
        <w:top w:val="none" w:sz="0" w:space="0" w:color="auto"/>
        <w:left w:val="none" w:sz="0" w:space="0" w:color="auto"/>
        <w:bottom w:val="none" w:sz="0" w:space="0" w:color="auto"/>
        <w:right w:val="none" w:sz="0" w:space="0" w:color="auto"/>
      </w:divBdr>
    </w:div>
    <w:div w:id="128761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krystecka@hbreavis.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breav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CCE8-A1A8-4EA3-A4C2-8C25C026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FTI Consulting</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Nick</dc:creator>
  <cp:lastModifiedBy>Kalinowska Monika</cp:lastModifiedBy>
  <cp:revision>6</cp:revision>
  <cp:lastPrinted>2015-07-07T09:09:00Z</cp:lastPrinted>
  <dcterms:created xsi:type="dcterms:W3CDTF">2015-10-29T12:44:00Z</dcterms:created>
  <dcterms:modified xsi:type="dcterms:W3CDTF">2015-10-29T14:44:00Z</dcterms:modified>
</cp:coreProperties>
</file>